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36" w:rsidRPr="00367536" w:rsidRDefault="00367536" w:rsidP="00367536">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bookmarkStart w:id="0" w:name="_GoBack"/>
      <w:bookmarkEnd w:id="0"/>
      <w:r w:rsidRPr="00367536">
        <w:rPr>
          <w:rFonts w:ascii="Questa-Regular" w:eastAsia="Times New Roman" w:hAnsi="Questa-Regular" w:cs="Times New Roman"/>
          <w:b/>
          <w:bCs/>
          <w:color w:val="212529"/>
          <w:sz w:val="32"/>
          <w:szCs w:val="32"/>
          <w:lang w:eastAsia="da-DK"/>
        </w:rPr>
        <w:t>Bilag 1 c</w:t>
      </w:r>
    </w:p>
    <w:p w:rsidR="00367536" w:rsidRPr="00367536" w:rsidRDefault="00367536" w:rsidP="00367536">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367536">
        <w:rPr>
          <w:rFonts w:ascii="Questa-Regular" w:eastAsia="Times New Roman" w:hAnsi="Questa-Regular" w:cs="Times New Roman"/>
          <w:b/>
          <w:bCs/>
          <w:color w:val="212529"/>
          <w:sz w:val="28"/>
          <w:szCs w:val="28"/>
          <w:lang w:eastAsia="da-DK"/>
        </w:rPr>
        <w:t>Undersøgelse af person og opholdsrum på sikrede døgninstitutioner eller særligt sikrede afdelinger ved anbringelse, besøg eller fravær</w:t>
      </w: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35" w:type="dxa"/>
              <w:tblCellMar>
                <w:top w:w="15" w:type="dxa"/>
                <w:left w:w="15" w:type="dxa"/>
                <w:bottom w:w="15" w:type="dxa"/>
                <w:right w:w="15" w:type="dxa"/>
              </w:tblCellMar>
              <w:tblLook w:val="04A0" w:firstRow="1" w:lastRow="0" w:firstColumn="1" w:lastColumn="0" w:noHBand="0" w:noVBand="1"/>
            </w:tblPr>
            <w:tblGrid>
              <w:gridCol w:w="9735"/>
            </w:tblGrid>
            <w:tr w:rsidR="00367536" w:rsidRPr="00367536">
              <w:tc>
                <w:tcPr>
                  <w:tcW w:w="0" w:type="auto"/>
                  <w:tcBorders>
                    <w:top w:val="nil"/>
                    <w:left w:val="nil"/>
                    <w:bottom w:val="nil"/>
                    <w:right w:val="nil"/>
                  </w:tcBorders>
                  <w:shd w:val="clear" w:color="auto" w:fill="95B3D7"/>
                  <w:tcMar>
                    <w:top w:w="0" w:type="dxa"/>
                    <w:left w:w="0" w:type="dxa"/>
                    <w:bottom w:w="0" w:type="dxa"/>
                    <w:right w:w="0" w:type="dxa"/>
                  </w:tcMar>
                  <w:hideMark/>
                </w:tcPr>
                <w:p w:rsidR="00367536" w:rsidRPr="00367536" w:rsidRDefault="00367536" w:rsidP="00367536">
                  <w:pPr>
                    <w:spacing w:after="0" w:line="240" w:lineRule="auto"/>
                    <w:jc w:val="center"/>
                    <w:divId w:val="1421294194"/>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Registrering og indberetning af magtanvendelse</w:t>
                  </w:r>
                </w:p>
              </w:tc>
            </w:tr>
            <w:tr w:rsidR="00367536" w:rsidRPr="00367536">
              <w:tc>
                <w:tcPr>
                  <w:tcW w:w="0" w:type="auto"/>
                  <w:tcBorders>
                    <w:top w:val="nil"/>
                    <w:left w:val="nil"/>
                    <w:bottom w:val="nil"/>
                    <w:right w:val="nil"/>
                  </w:tcBorders>
                  <w:tcMar>
                    <w:top w:w="0" w:type="dxa"/>
                    <w:left w:w="0" w:type="dxa"/>
                    <w:bottom w:w="0" w:type="dxa"/>
                    <w:right w:w="0" w:type="dxa"/>
                  </w:tcMar>
                  <w:hideMark/>
                </w:tcPr>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I henhold til</w:t>
                  </w:r>
                </w:p>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bekendtgørelse om voksenansvar for anbragte børn og unge</w:t>
                  </w:r>
                </w:p>
                <w:p w:rsidR="00367536" w:rsidRDefault="00367536" w:rsidP="00367536">
                  <w:pPr>
                    <w:spacing w:after="0" w:line="240" w:lineRule="auto"/>
                    <w:jc w:val="center"/>
                    <w:rPr>
                      <w:rFonts w:ascii="Times New Roman" w:eastAsia="Times New Roman" w:hAnsi="Times New Roman" w:cs="Times New Roman"/>
                      <w:b/>
                      <w:bCs/>
                      <w:sz w:val="24"/>
                      <w:szCs w:val="24"/>
                      <w:lang w:eastAsia="da-DK"/>
                    </w:rPr>
                  </w:pPr>
                </w:p>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b/>
                      <w:bCs/>
                      <w:sz w:val="24"/>
                      <w:szCs w:val="24"/>
                      <w:lang w:eastAsia="da-DK"/>
                    </w:rPr>
                    <w:t>Bilag 1 c</w:t>
                  </w:r>
                </w:p>
              </w:tc>
            </w:tr>
            <w:tr w:rsidR="00367536" w:rsidRPr="00367536">
              <w:tc>
                <w:tcPr>
                  <w:tcW w:w="0" w:type="auto"/>
                  <w:tcBorders>
                    <w:top w:val="nil"/>
                    <w:left w:val="nil"/>
                    <w:bottom w:val="nil"/>
                    <w:right w:val="nil"/>
                  </w:tcBorders>
                  <w:tcMar>
                    <w:top w:w="0" w:type="dxa"/>
                    <w:left w:w="0" w:type="dxa"/>
                    <w:bottom w:w="0" w:type="dxa"/>
                    <w:right w:w="0" w:type="dxa"/>
                  </w:tcMar>
                  <w:hideMark/>
                </w:tcPr>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b/>
                      <w:bCs/>
                      <w:sz w:val="24"/>
                      <w:szCs w:val="24"/>
                      <w:lang w:eastAsia="da-DK"/>
                    </w:rPr>
                    <w:t>Undersøgelse af person og opholdsrum på sikrede døgninstitutioner eller særligt sikrede afdelinger ved anbringelse, besøg eller fravær</w:t>
                  </w:r>
                </w:p>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DET ER ALENE OPLYSNINGERNE I DE BLÅ FELTER, DER SKAL UDFYLDES OG INDBERETTES</w:t>
                  </w:r>
                </w:p>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b/>
                      <w:bCs/>
                      <w:sz w:val="24"/>
                      <w:szCs w:val="24"/>
                      <w:u w:val="single"/>
                      <w:lang w:eastAsia="da-DK"/>
                    </w:rPr>
                    <w:t>Alle blå felter skal udfyldes.</w:t>
                  </w:r>
                </w:p>
                <w:p w:rsidR="00367536" w:rsidRPr="00367536" w:rsidRDefault="00367536" w:rsidP="00367536">
                  <w:pPr>
                    <w:spacing w:after="0" w:line="240" w:lineRule="auto"/>
                    <w:jc w:val="center"/>
                    <w:rPr>
                      <w:rFonts w:ascii="Times New Roman" w:eastAsia="Times New Roman" w:hAnsi="Times New Roman" w:cs="Times New Roman"/>
                      <w:sz w:val="24"/>
                      <w:szCs w:val="24"/>
                      <w:lang w:eastAsia="da-DK"/>
                    </w:rPr>
                  </w:pPr>
                  <w:r w:rsidRPr="00367536">
                    <w:rPr>
                      <w:rFonts w:ascii="Times New Roman" w:eastAsia="Times New Roman" w:hAnsi="Times New Roman" w:cs="Times New Roman"/>
                      <w:b/>
                      <w:bCs/>
                      <w:sz w:val="24"/>
                      <w:szCs w:val="24"/>
                      <w:u w:val="single"/>
                      <w:lang w:eastAsia="da-DK"/>
                    </w:rPr>
                    <w:t>Det bemærkes, at lovhenvisninger, med mindre andet fremgår direkte af skemaet, er til lov om voksenansvar for anbragte børn og unge.</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352"/>
              <w:gridCol w:w="428"/>
            </w:tblGrid>
            <w:tr w:rsidR="00367536" w:rsidRPr="00367536">
              <w:tc>
                <w:tcPr>
                  <w:tcW w:w="0" w:type="auto"/>
                  <w:gridSpan w:val="2"/>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54742610"/>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1. Generelle oplysninger om institutionen</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Institutionens navn</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Adresse</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Lederens navn</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Stedfortræders navn</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50" w:type="dxa"/>
              <w:tblCellMar>
                <w:top w:w="15" w:type="dxa"/>
                <w:left w:w="15" w:type="dxa"/>
                <w:bottom w:w="15" w:type="dxa"/>
                <w:right w:w="15" w:type="dxa"/>
              </w:tblCellMar>
              <w:tblLook w:val="04A0" w:firstRow="1" w:lastRow="0" w:firstColumn="1" w:lastColumn="0" w:noHBand="0" w:noVBand="1"/>
            </w:tblPr>
            <w:tblGrid>
              <w:gridCol w:w="5348"/>
              <w:gridCol w:w="2521"/>
              <w:gridCol w:w="1881"/>
            </w:tblGrid>
            <w:tr w:rsidR="00367536" w:rsidRPr="00367536">
              <w:trPr>
                <w:trHeight w:val="3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644168425"/>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2. Oplysninger om den/de involverede ansatte</w:t>
                  </w:r>
                </w:p>
              </w:tc>
            </w:tr>
            <w:tr w:rsidR="00367536" w:rsidRPr="00367536">
              <w:tc>
                <w:tcPr>
                  <w:tcW w:w="0" w:type="auto"/>
                  <w:gridSpan w:val="3"/>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Oplysninger om de(n) ansatte, der foretog indgrebet</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Stilling og navn</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Stilling</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Navn</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95" w:type="dxa"/>
              <w:tblCellMar>
                <w:top w:w="15" w:type="dxa"/>
                <w:left w:w="15" w:type="dxa"/>
                <w:bottom w:w="15" w:type="dxa"/>
                <w:right w:w="15" w:type="dxa"/>
              </w:tblCellMar>
              <w:tblLook w:val="04A0" w:firstRow="1" w:lastRow="0" w:firstColumn="1" w:lastColumn="0" w:noHBand="0" w:noVBand="1"/>
            </w:tblPr>
            <w:tblGrid>
              <w:gridCol w:w="8596"/>
              <w:gridCol w:w="1199"/>
            </w:tblGrid>
            <w:tr w:rsidR="00367536" w:rsidRPr="00367536">
              <w:trPr>
                <w:trHeight w:val="3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829588120"/>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3. Oplysninger om barnet/den unge</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Navn:</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Alder:</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25" w:type="dxa"/>
              <w:tblCellMar>
                <w:top w:w="15" w:type="dxa"/>
                <w:left w:w="15" w:type="dxa"/>
                <w:bottom w:w="15" w:type="dxa"/>
                <w:right w:w="15" w:type="dxa"/>
              </w:tblCellMar>
              <w:tblLook w:val="04A0" w:firstRow="1" w:lastRow="0" w:firstColumn="1" w:lastColumn="0" w:noHBand="0" w:noVBand="1"/>
            </w:tblPr>
            <w:tblGrid>
              <w:gridCol w:w="1073"/>
              <w:gridCol w:w="202"/>
              <w:gridCol w:w="4573"/>
              <w:gridCol w:w="871"/>
              <w:gridCol w:w="3106"/>
            </w:tblGrid>
            <w:tr w:rsidR="00367536" w:rsidRPr="00367536">
              <w:tc>
                <w:tcPr>
                  <w:tcW w:w="0" w:type="auto"/>
                  <w:tcBorders>
                    <w:top w:val="single" w:sz="8" w:space="0" w:color="000000"/>
                    <w:left w:val="single" w:sz="8" w:space="0" w:color="000000"/>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Anbragt af</w:t>
                  </w:r>
                </w:p>
              </w:tc>
              <w:tc>
                <w:tcPr>
                  <w:tcW w:w="0" w:type="auto"/>
                  <w:gridSpan w:val="2"/>
                  <w:tcBorders>
                    <w:top w:val="single" w:sz="8" w:space="0" w:color="000000"/>
                    <w:left w:val="single" w:sz="8" w:space="0" w:color="000000"/>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Børne- og ungeudvalget/kommunalbestyrelsen</w:t>
                  </w:r>
                </w:p>
              </w:tc>
              <w:tc>
                <w:tcPr>
                  <w:tcW w:w="0" w:type="auto"/>
                  <w:tcBorders>
                    <w:top w:val="single" w:sz="8" w:space="0" w:color="000000"/>
                    <w:left w:val="single" w:sz="8" w:space="0" w:color="000000"/>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Retten</w:t>
                  </w:r>
                </w:p>
              </w:tc>
              <w:tc>
                <w:tcPr>
                  <w:tcW w:w="0" w:type="auto"/>
                  <w:tcBorders>
                    <w:top w:val="single" w:sz="8" w:space="0" w:color="000000"/>
                    <w:left w:val="single" w:sz="8" w:space="0" w:color="000000"/>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Ungdomskriminalitetsnævnet</w:t>
                  </w:r>
                </w:p>
              </w:tc>
            </w:tr>
            <w:tr w:rsidR="00367536" w:rsidRPr="00367536">
              <w:tc>
                <w:tcPr>
                  <w:tcW w:w="0" w:type="auto"/>
                  <w:tcBorders>
                    <w:top w:val="nil"/>
                    <w:left w:val="single" w:sz="8" w:space="0" w:color="000000"/>
                    <w:bottom w:val="nil"/>
                    <w:right w:val="nil"/>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single" w:sz="8" w:space="0" w:color="000000"/>
                    <w:bottom w:val="nil"/>
                    <w:right w:val="nil"/>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efter barnets lov</w:t>
                  </w:r>
                </w:p>
              </w:tc>
              <w:tc>
                <w:tcPr>
                  <w:tcW w:w="0" w:type="auto"/>
                  <w:tcBorders>
                    <w:top w:val="nil"/>
                    <w:left w:val="nil"/>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nil"/>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single" w:sz="8" w:space="0" w:color="000000"/>
                    <w:bottom w:val="single" w:sz="8" w:space="0" w:color="000000"/>
                    <w:right w:val="nil"/>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nil"/>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efter udlændingeloven</w:t>
                  </w:r>
                </w:p>
              </w:tc>
              <w:tc>
                <w:tcPr>
                  <w:tcW w:w="0" w:type="auto"/>
                  <w:tcBorders>
                    <w:top w:val="nil"/>
                    <w:left w:val="nil"/>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nil"/>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35" w:type="dxa"/>
              <w:tblCellMar>
                <w:top w:w="15" w:type="dxa"/>
                <w:left w:w="15" w:type="dxa"/>
                <w:bottom w:w="15" w:type="dxa"/>
                <w:right w:w="15" w:type="dxa"/>
              </w:tblCellMar>
              <w:tblLook w:val="04A0" w:firstRow="1" w:lastRow="0" w:firstColumn="1" w:lastColumn="0" w:noHBand="0" w:noVBand="1"/>
            </w:tblPr>
            <w:tblGrid>
              <w:gridCol w:w="6178"/>
              <w:gridCol w:w="1753"/>
              <w:gridCol w:w="319"/>
              <w:gridCol w:w="1166"/>
              <w:gridCol w:w="319"/>
            </w:tblGrid>
            <w:tr w:rsidR="00367536" w:rsidRPr="00367536">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542551971"/>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4. Dato og tidspunkt for indgrebet</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jc w:val="both"/>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Dato og tidspunkt</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Dato</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Kl.</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367536" w:rsidRPr="00367536">
              <w:tc>
                <w:tcPr>
                  <w:tcW w:w="0" w:type="auto"/>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237936693"/>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5. Oplysninger om indgrebet</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xml:space="preserve">□ Undersøgelse af opholdsrum ved anbringelse, besøg eller fravær, jf. lovens § 16, stk. </w:t>
                  </w:r>
                  <w:r w:rsidR="00F74784">
                    <w:rPr>
                      <w:rFonts w:ascii="Times New Roman" w:eastAsia="Times New Roman" w:hAnsi="Times New Roman" w:cs="Times New Roman"/>
                      <w:sz w:val="24"/>
                      <w:szCs w:val="24"/>
                      <w:lang w:eastAsia="da-DK"/>
                    </w:rPr>
                    <w:t>3</w:t>
                  </w:r>
                  <w:r w:rsidRPr="00367536">
                    <w:rPr>
                      <w:rFonts w:ascii="Times New Roman" w:eastAsia="Times New Roman" w:hAnsi="Times New Roman" w:cs="Times New Roman"/>
                      <w:sz w:val="24"/>
                      <w:szCs w:val="24"/>
                      <w:lang w:eastAsia="da-DK"/>
                    </w:rPr>
                    <w:t>.</w:t>
                  </w:r>
                </w:p>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xml:space="preserve">□ Klap uden på tøjet og undersøgelse af lommer og sko samt aftagning af overtøj, hovedbeklædning og sko, jf. lovens § 16, stk. </w:t>
                  </w:r>
                  <w:r w:rsidR="00FD5678">
                    <w:rPr>
                      <w:rFonts w:ascii="Times New Roman" w:eastAsia="Times New Roman" w:hAnsi="Times New Roman" w:cs="Times New Roman"/>
                      <w:sz w:val="24"/>
                      <w:szCs w:val="24"/>
                      <w:lang w:eastAsia="da-DK"/>
                    </w:rPr>
                    <w:t>5.</w:t>
                  </w:r>
                </w:p>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xml:space="preserve">□ Kropsvisitation i form af undersøgelse af kroppens overflader, jf. lovens § 16, stk. </w:t>
                  </w:r>
                  <w:r w:rsidR="00F74784">
                    <w:rPr>
                      <w:rFonts w:ascii="Times New Roman" w:eastAsia="Times New Roman" w:hAnsi="Times New Roman" w:cs="Times New Roman"/>
                      <w:sz w:val="24"/>
                      <w:szCs w:val="24"/>
                      <w:lang w:eastAsia="da-DK"/>
                    </w:rPr>
                    <w:t>6</w:t>
                  </w:r>
                  <w:r w:rsidRPr="00367536">
                    <w:rPr>
                      <w:rFonts w:ascii="Times New Roman" w:eastAsia="Times New Roman" w:hAnsi="Times New Roman" w:cs="Times New Roman"/>
                      <w:sz w:val="24"/>
                      <w:szCs w:val="24"/>
                      <w:lang w:eastAsia="da-DK"/>
                    </w:rPr>
                    <w:t>.</w:t>
                  </w:r>
                </w:p>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lastRenderedPageBreak/>
                    <w:t xml:space="preserve">□ Effekter taget i bevaring, jf. lovens § 16, stk. </w:t>
                  </w:r>
                  <w:r w:rsidR="00F74784">
                    <w:rPr>
                      <w:rFonts w:ascii="Times New Roman" w:eastAsia="Times New Roman" w:hAnsi="Times New Roman" w:cs="Times New Roman"/>
                      <w:sz w:val="24"/>
                      <w:szCs w:val="24"/>
                      <w:lang w:eastAsia="da-DK"/>
                    </w:rPr>
                    <w:t>7</w:t>
                  </w:r>
                  <w:r w:rsidRPr="00367536">
                    <w:rPr>
                      <w:rFonts w:ascii="Times New Roman" w:eastAsia="Times New Roman" w:hAnsi="Times New Roman" w:cs="Times New Roman"/>
                      <w:sz w:val="24"/>
                      <w:szCs w:val="24"/>
                      <w:lang w:eastAsia="da-DK"/>
                    </w:rPr>
                    <w:t>.</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367536" w:rsidRPr="00367536">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divId w:val="1057977722"/>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Beskriv kort og begrund nødvendigheden af indgrebet</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Beskriv og begrund nødvendigheden af indgrebet.</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55" w:type="dxa"/>
              <w:tblCellMar>
                <w:top w:w="15" w:type="dxa"/>
                <w:left w:w="15" w:type="dxa"/>
                <w:bottom w:w="15" w:type="dxa"/>
                <w:right w:w="15" w:type="dxa"/>
              </w:tblCellMar>
              <w:tblLook w:val="04A0" w:firstRow="1" w:lastRow="0" w:firstColumn="1" w:lastColumn="0" w:noHBand="0" w:noVBand="1"/>
            </w:tblPr>
            <w:tblGrid>
              <w:gridCol w:w="9855"/>
            </w:tblGrid>
            <w:tr w:rsidR="00367536" w:rsidRPr="00367536">
              <w:tc>
                <w:tcPr>
                  <w:tcW w:w="0" w:type="auto"/>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511138560"/>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6. Inddragelse af barnet eller den unge</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55" w:type="dxa"/>
              <w:tblCellMar>
                <w:top w:w="15" w:type="dxa"/>
                <w:left w:w="15" w:type="dxa"/>
                <w:bottom w:w="15" w:type="dxa"/>
                <w:right w:w="15" w:type="dxa"/>
              </w:tblCellMar>
              <w:tblLook w:val="04A0" w:firstRow="1" w:lastRow="0" w:firstColumn="1" w:lastColumn="0" w:noHBand="0" w:noVBand="1"/>
            </w:tblPr>
            <w:tblGrid>
              <w:gridCol w:w="8993"/>
              <w:gridCol w:w="862"/>
            </w:tblGrid>
            <w:tr w:rsidR="00367536" w:rsidRPr="00367536">
              <w:tc>
                <w:tcPr>
                  <w:tcW w:w="0" w:type="auto"/>
                  <w:tcBorders>
                    <w:top w:val="single" w:sz="8" w:space="0" w:color="000000"/>
                    <w:left w:val="single" w:sz="8" w:space="0" w:color="000000"/>
                    <w:bottom w:val="nil"/>
                    <w:right w:val="nil"/>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Barnets eller den unges redegørelse for forløbet er vedlagt indberetningen.</w:t>
                  </w:r>
                </w:p>
              </w:tc>
              <w:tc>
                <w:tcPr>
                  <w:tcW w:w="0" w:type="auto"/>
                  <w:tcBorders>
                    <w:top w:val="single" w:sz="8" w:space="0" w:color="000000"/>
                    <w:left w:val="nil"/>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Ja</w:t>
                  </w:r>
                </w:p>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Nej</w:t>
                  </w:r>
                </w:p>
              </w:tc>
            </w:tr>
            <w:tr w:rsidR="00367536" w:rsidRPr="00367536">
              <w:tc>
                <w:tcPr>
                  <w:tcW w:w="0" w:type="auto"/>
                  <w:tcBorders>
                    <w:top w:val="nil"/>
                    <w:left w:val="single" w:sz="8" w:space="0" w:color="000000"/>
                    <w:bottom w:val="nil"/>
                    <w:right w:val="nil"/>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b/>
                      <w:bCs/>
                      <w:sz w:val="24"/>
                      <w:szCs w:val="24"/>
                      <w:lang w:eastAsia="da-DK"/>
                    </w:rPr>
                    <w:t>ELLER hvis redegørelse ikke er vedlagt</w:t>
                  </w:r>
                </w:p>
              </w:tc>
              <w:tc>
                <w:tcPr>
                  <w:tcW w:w="0" w:type="auto"/>
                  <w:tcBorders>
                    <w:top w:val="nil"/>
                    <w:left w:val="nil"/>
                    <w:bottom w:val="nil"/>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gridSpan w:val="2"/>
                  <w:tcBorders>
                    <w:top w:val="nil"/>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Kort resume af barnets eller den unges opfattelse af forløbet og af registreringen, og som er godkendt af barnet eller den unge. Dato og tidspunkt for barnets eller den unges godkendelse anføres.</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55" w:type="dxa"/>
              <w:tblCellMar>
                <w:top w:w="15" w:type="dxa"/>
                <w:left w:w="15" w:type="dxa"/>
                <w:bottom w:w="15" w:type="dxa"/>
                <w:right w:w="15" w:type="dxa"/>
              </w:tblCellMar>
              <w:tblLook w:val="04A0" w:firstRow="1" w:lastRow="0" w:firstColumn="1" w:lastColumn="0" w:noHBand="0" w:noVBand="1"/>
            </w:tblPr>
            <w:tblGrid>
              <w:gridCol w:w="9855"/>
            </w:tblGrid>
            <w:tr w:rsidR="00367536" w:rsidRPr="003675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696085209"/>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7. Lederens/stedfortræderens vurdering af indgrebet og kommentarer til registreringen</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55" w:type="dxa"/>
              <w:tblCellMar>
                <w:top w:w="15" w:type="dxa"/>
                <w:left w:w="15" w:type="dxa"/>
                <w:bottom w:w="15" w:type="dxa"/>
                <w:right w:w="15" w:type="dxa"/>
              </w:tblCellMar>
              <w:tblLook w:val="04A0" w:firstRow="1" w:lastRow="0" w:firstColumn="1" w:lastColumn="0" w:noHBand="0" w:noVBand="1"/>
            </w:tblPr>
            <w:tblGrid>
              <w:gridCol w:w="2507"/>
              <w:gridCol w:w="399"/>
              <w:gridCol w:w="1498"/>
              <w:gridCol w:w="399"/>
              <w:gridCol w:w="5052"/>
            </w:tblGrid>
            <w:tr w:rsidR="00367536" w:rsidRPr="00367536">
              <w:trPr>
                <w:trHeight w:val="36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715541250"/>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8. Dato og klokkeslæt samt leders eller stedfortræders underskrift</w:t>
                  </w:r>
                </w:p>
              </w:tc>
            </w:tr>
            <w:tr w:rsidR="00367536" w:rsidRPr="00367536">
              <w:trPr>
                <w:trHeight w:val="465"/>
              </w:trPr>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Dato:</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proofErr w:type="spellStart"/>
                  <w:r w:rsidRPr="00367536">
                    <w:rPr>
                      <w:rFonts w:ascii="Times New Roman" w:eastAsia="Times New Roman" w:hAnsi="Times New Roman" w:cs="Times New Roman"/>
                      <w:sz w:val="24"/>
                      <w:szCs w:val="24"/>
                      <w:lang w:eastAsia="da-DK"/>
                    </w:rPr>
                    <w:t>Kl</w:t>
                  </w:r>
                  <w:proofErr w:type="spellEnd"/>
                  <w:r w:rsidRPr="00367536">
                    <w:rPr>
                      <w:rFonts w:ascii="Times New Roman" w:eastAsia="Times New Roman" w:hAnsi="Times New Roman" w:cs="Times New Roman"/>
                      <w:sz w:val="24"/>
                      <w:szCs w:val="24"/>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Underskrift</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40" w:type="dxa"/>
              <w:tblCellMar>
                <w:top w:w="15" w:type="dxa"/>
                <w:left w:w="15" w:type="dxa"/>
                <w:bottom w:w="15" w:type="dxa"/>
                <w:right w:w="15" w:type="dxa"/>
              </w:tblCellMar>
              <w:tblLook w:val="04A0" w:firstRow="1" w:lastRow="0" w:firstColumn="1" w:lastColumn="0" w:noHBand="0" w:noVBand="1"/>
            </w:tblPr>
            <w:tblGrid>
              <w:gridCol w:w="5675"/>
              <w:gridCol w:w="2317"/>
              <w:gridCol w:w="1848"/>
            </w:tblGrid>
            <w:tr w:rsidR="00367536" w:rsidRPr="00367536">
              <w:tc>
                <w:tcPr>
                  <w:tcW w:w="0" w:type="auto"/>
                  <w:gridSpan w:val="3"/>
                  <w:tcBorders>
                    <w:top w:val="single" w:sz="8" w:space="0" w:color="000000"/>
                    <w:left w:val="single" w:sz="8" w:space="0" w:color="000000"/>
                    <w:bottom w:val="single" w:sz="8" w:space="0" w:color="000000"/>
                    <w:right w:val="single" w:sz="8" w:space="0" w:color="000000"/>
                  </w:tcBorders>
                  <w:shd w:val="clear" w:color="auto" w:fill="95B3D7"/>
                  <w:hideMark/>
                </w:tcPr>
                <w:p w:rsidR="00367536" w:rsidRPr="00367536" w:rsidRDefault="00367536" w:rsidP="00367536">
                  <w:pPr>
                    <w:spacing w:after="0" w:line="240" w:lineRule="auto"/>
                    <w:divId w:val="1440032402"/>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Registrering af indberetning og orientering</w:t>
                  </w:r>
                </w:p>
              </w:tc>
            </w:tr>
            <w:tr w:rsidR="00367536" w:rsidRPr="00367536">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Kopi af indberetningsskema</w:t>
                  </w:r>
                </w:p>
              </w:tc>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Sendt dato:</w:t>
                  </w:r>
                </w:p>
              </w:tc>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xml:space="preserve">Sendt </w:t>
                  </w:r>
                  <w:proofErr w:type="spellStart"/>
                  <w:r w:rsidRPr="00367536">
                    <w:rPr>
                      <w:rFonts w:ascii="Times New Roman" w:eastAsia="Times New Roman" w:hAnsi="Times New Roman" w:cs="Times New Roman"/>
                      <w:sz w:val="24"/>
                      <w:szCs w:val="24"/>
                      <w:lang w:eastAsia="da-DK"/>
                    </w:rPr>
                    <w:t>kl</w:t>
                  </w:r>
                  <w:proofErr w:type="spellEnd"/>
                  <w:r w:rsidRPr="00367536">
                    <w:rPr>
                      <w:rFonts w:ascii="Times New Roman" w:eastAsia="Times New Roman" w:hAnsi="Times New Roman" w:cs="Times New Roman"/>
                      <w:sz w:val="24"/>
                      <w:szCs w:val="24"/>
                      <w:lang w:eastAsia="da-DK"/>
                    </w:rPr>
                    <w:t>:</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367536" w:rsidRPr="00367536" w:rsidRDefault="00367536" w:rsidP="00367536">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367536" w:rsidRPr="00367536" w:rsidTr="00367536">
        <w:tc>
          <w:tcPr>
            <w:tcW w:w="0" w:type="auto"/>
            <w:tcBorders>
              <w:top w:val="nil"/>
              <w:left w:val="nil"/>
              <w:bottom w:val="nil"/>
              <w:right w:val="nil"/>
            </w:tcBorders>
            <w:hideMark/>
          </w:tcPr>
          <w:tbl>
            <w:tblPr>
              <w:tblW w:w="9840" w:type="dxa"/>
              <w:tblCellMar>
                <w:top w:w="15" w:type="dxa"/>
                <w:left w:w="15" w:type="dxa"/>
                <w:bottom w:w="15" w:type="dxa"/>
                <w:right w:w="15" w:type="dxa"/>
              </w:tblCellMar>
              <w:tblLook w:val="04A0" w:firstRow="1" w:lastRow="0" w:firstColumn="1" w:lastColumn="0" w:noHBand="0" w:noVBand="1"/>
            </w:tblPr>
            <w:tblGrid>
              <w:gridCol w:w="9202"/>
              <w:gridCol w:w="319"/>
              <w:gridCol w:w="319"/>
            </w:tblGrid>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divId w:val="920334721"/>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Til barnets eller den unges handlekommune</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Til socialtilsynet</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Orientering om episoden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CE6F2"/>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Dato:</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Til kommunal eller regional driftsherre</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r w:rsidR="00367536" w:rsidRPr="00367536">
              <w:tc>
                <w:tcPr>
                  <w:tcW w:w="0" w:type="auto"/>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Til forældremyndighedsindehaveren eller den uledsagede mindreåriges repræsentant</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67536" w:rsidRPr="00367536" w:rsidRDefault="00367536" w:rsidP="00367536">
                  <w:pPr>
                    <w:spacing w:after="0" w:line="240" w:lineRule="auto"/>
                    <w:rPr>
                      <w:rFonts w:ascii="Times New Roman" w:eastAsia="Times New Roman" w:hAnsi="Times New Roman" w:cs="Times New Roman"/>
                      <w:sz w:val="24"/>
                      <w:szCs w:val="24"/>
                      <w:lang w:eastAsia="da-DK"/>
                    </w:rPr>
                  </w:pPr>
                  <w:r w:rsidRPr="00367536">
                    <w:rPr>
                      <w:rFonts w:ascii="Times New Roman" w:eastAsia="Times New Roman" w:hAnsi="Times New Roman" w:cs="Times New Roman"/>
                      <w:sz w:val="24"/>
                      <w:szCs w:val="24"/>
                      <w:lang w:eastAsia="da-DK"/>
                    </w:rPr>
                    <w:t> </w:t>
                  </w:r>
                </w:p>
              </w:tc>
            </w:tr>
          </w:tbl>
          <w:p w:rsidR="00367536" w:rsidRPr="00367536" w:rsidRDefault="00367536" w:rsidP="00367536">
            <w:pPr>
              <w:spacing w:before="200" w:after="200" w:line="240" w:lineRule="auto"/>
              <w:rPr>
                <w:rFonts w:ascii="Times New Roman" w:eastAsia="Times New Roman" w:hAnsi="Times New Roman" w:cs="Times New Roman"/>
                <w:sz w:val="23"/>
                <w:szCs w:val="23"/>
                <w:lang w:eastAsia="da-DK"/>
              </w:rPr>
            </w:pPr>
          </w:p>
        </w:tc>
      </w:tr>
    </w:tbl>
    <w:p w:rsidR="00A12AD7" w:rsidRDefault="00A12AD7"/>
    <w:sectPr w:rsidR="00A12A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36"/>
    <w:rsid w:val="00367536"/>
    <w:rsid w:val="004B03CD"/>
    <w:rsid w:val="00A12AD7"/>
    <w:rsid w:val="00AE70B6"/>
    <w:rsid w:val="00D918B8"/>
    <w:rsid w:val="00F74784"/>
    <w:rsid w:val="00FD56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B205-6281-4A07-B41E-5A906F10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rsid w:val="0036753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3675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36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72351">
      <w:bodyDiv w:val="1"/>
      <w:marLeft w:val="0"/>
      <w:marRight w:val="0"/>
      <w:marTop w:val="0"/>
      <w:marBottom w:val="0"/>
      <w:divBdr>
        <w:top w:val="none" w:sz="0" w:space="0" w:color="auto"/>
        <w:left w:val="none" w:sz="0" w:space="0" w:color="auto"/>
        <w:bottom w:val="none" w:sz="0" w:space="0" w:color="auto"/>
        <w:right w:val="none" w:sz="0" w:space="0" w:color="auto"/>
      </w:divBdr>
      <w:divsChild>
        <w:div w:id="1421294194">
          <w:marLeft w:val="0"/>
          <w:marRight w:val="0"/>
          <w:marTop w:val="240"/>
          <w:marBottom w:val="0"/>
          <w:divBdr>
            <w:top w:val="none" w:sz="0" w:space="0" w:color="auto"/>
            <w:left w:val="none" w:sz="0" w:space="0" w:color="auto"/>
            <w:bottom w:val="none" w:sz="0" w:space="0" w:color="auto"/>
            <w:right w:val="none" w:sz="0" w:space="0" w:color="auto"/>
          </w:divBdr>
        </w:div>
        <w:div w:id="777916413">
          <w:marLeft w:val="0"/>
          <w:marRight w:val="0"/>
          <w:marTop w:val="240"/>
          <w:marBottom w:val="0"/>
          <w:divBdr>
            <w:top w:val="none" w:sz="0" w:space="0" w:color="auto"/>
            <w:left w:val="none" w:sz="0" w:space="0" w:color="auto"/>
            <w:bottom w:val="none" w:sz="0" w:space="0" w:color="auto"/>
            <w:right w:val="none" w:sz="0" w:space="0" w:color="auto"/>
          </w:divBdr>
        </w:div>
        <w:div w:id="1625577482">
          <w:marLeft w:val="0"/>
          <w:marRight w:val="0"/>
          <w:marTop w:val="240"/>
          <w:marBottom w:val="0"/>
          <w:divBdr>
            <w:top w:val="none" w:sz="0" w:space="0" w:color="auto"/>
            <w:left w:val="none" w:sz="0" w:space="0" w:color="auto"/>
            <w:bottom w:val="none" w:sz="0" w:space="0" w:color="auto"/>
            <w:right w:val="none" w:sz="0" w:space="0" w:color="auto"/>
          </w:divBdr>
        </w:div>
        <w:div w:id="448208825">
          <w:marLeft w:val="0"/>
          <w:marRight w:val="0"/>
          <w:marTop w:val="240"/>
          <w:marBottom w:val="0"/>
          <w:divBdr>
            <w:top w:val="none" w:sz="0" w:space="0" w:color="auto"/>
            <w:left w:val="none" w:sz="0" w:space="0" w:color="auto"/>
            <w:bottom w:val="none" w:sz="0" w:space="0" w:color="auto"/>
            <w:right w:val="none" w:sz="0" w:space="0" w:color="auto"/>
          </w:divBdr>
        </w:div>
        <w:div w:id="469514955">
          <w:marLeft w:val="0"/>
          <w:marRight w:val="0"/>
          <w:marTop w:val="240"/>
          <w:marBottom w:val="0"/>
          <w:divBdr>
            <w:top w:val="none" w:sz="0" w:space="0" w:color="auto"/>
            <w:left w:val="none" w:sz="0" w:space="0" w:color="auto"/>
            <w:bottom w:val="none" w:sz="0" w:space="0" w:color="auto"/>
            <w:right w:val="none" w:sz="0" w:space="0" w:color="auto"/>
          </w:divBdr>
        </w:div>
        <w:div w:id="538202680">
          <w:marLeft w:val="0"/>
          <w:marRight w:val="0"/>
          <w:marTop w:val="240"/>
          <w:marBottom w:val="0"/>
          <w:divBdr>
            <w:top w:val="none" w:sz="0" w:space="0" w:color="auto"/>
            <w:left w:val="none" w:sz="0" w:space="0" w:color="auto"/>
            <w:bottom w:val="none" w:sz="0" w:space="0" w:color="auto"/>
            <w:right w:val="none" w:sz="0" w:space="0" w:color="auto"/>
          </w:divBdr>
        </w:div>
        <w:div w:id="1010722034">
          <w:marLeft w:val="0"/>
          <w:marRight w:val="0"/>
          <w:marTop w:val="240"/>
          <w:marBottom w:val="0"/>
          <w:divBdr>
            <w:top w:val="none" w:sz="0" w:space="0" w:color="auto"/>
            <w:left w:val="none" w:sz="0" w:space="0" w:color="auto"/>
            <w:bottom w:val="none" w:sz="0" w:space="0" w:color="auto"/>
            <w:right w:val="none" w:sz="0" w:space="0" w:color="auto"/>
          </w:divBdr>
        </w:div>
        <w:div w:id="760369927">
          <w:marLeft w:val="0"/>
          <w:marRight w:val="0"/>
          <w:marTop w:val="240"/>
          <w:marBottom w:val="0"/>
          <w:divBdr>
            <w:top w:val="none" w:sz="0" w:space="0" w:color="auto"/>
            <w:left w:val="none" w:sz="0" w:space="0" w:color="auto"/>
            <w:bottom w:val="none" w:sz="0" w:space="0" w:color="auto"/>
            <w:right w:val="none" w:sz="0" w:space="0" w:color="auto"/>
          </w:divBdr>
        </w:div>
        <w:div w:id="54742610">
          <w:marLeft w:val="0"/>
          <w:marRight w:val="0"/>
          <w:marTop w:val="240"/>
          <w:marBottom w:val="0"/>
          <w:divBdr>
            <w:top w:val="none" w:sz="0" w:space="0" w:color="auto"/>
            <w:left w:val="none" w:sz="0" w:space="0" w:color="auto"/>
            <w:bottom w:val="none" w:sz="0" w:space="0" w:color="auto"/>
            <w:right w:val="none" w:sz="0" w:space="0" w:color="auto"/>
          </w:divBdr>
        </w:div>
        <w:div w:id="1348219118">
          <w:marLeft w:val="0"/>
          <w:marRight w:val="0"/>
          <w:marTop w:val="240"/>
          <w:marBottom w:val="0"/>
          <w:divBdr>
            <w:top w:val="none" w:sz="0" w:space="0" w:color="auto"/>
            <w:left w:val="none" w:sz="0" w:space="0" w:color="auto"/>
            <w:bottom w:val="none" w:sz="0" w:space="0" w:color="auto"/>
            <w:right w:val="none" w:sz="0" w:space="0" w:color="auto"/>
          </w:divBdr>
        </w:div>
        <w:div w:id="1122655223">
          <w:marLeft w:val="0"/>
          <w:marRight w:val="0"/>
          <w:marTop w:val="240"/>
          <w:marBottom w:val="0"/>
          <w:divBdr>
            <w:top w:val="none" w:sz="0" w:space="0" w:color="auto"/>
            <w:left w:val="none" w:sz="0" w:space="0" w:color="auto"/>
            <w:bottom w:val="none" w:sz="0" w:space="0" w:color="auto"/>
            <w:right w:val="none" w:sz="0" w:space="0" w:color="auto"/>
          </w:divBdr>
        </w:div>
        <w:div w:id="798692673">
          <w:marLeft w:val="0"/>
          <w:marRight w:val="0"/>
          <w:marTop w:val="240"/>
          <w:marBottom w:val="0"/>
          <w:divBdr>
            <w:top w:val="none" w:sz="0" w:space="0" w:color="auto"/>
            <w:left w:val="none" w:sz="0" w:space="0" w:color="auto"/>
            <w:bottom w:val="none" w:sz="0" w:space="0" w:color="auto"/>
            <w:right w:val="none" w:sz="0" w:space="0" w:color="auto"/>
          </w:divBdr>
        </w:div>
        <w:div w:id="2075353455">
          <w:marLeft w:val="0"/>
          <w:marRight w:val="0"/>
          <w:marTop w:val="240"/>
          <w:marBottom w:val="0"/>
          <w:divBdr>
            <w:top w:val="none" w:sz="0" w:space="0" w:color="auto"/>
            <w:left w:val="none" w:sz="0" w:space="0" w:color="auto"/>
            <w:bottom w:val="none" w:sz="0" w:space="0" w:color="auto"/>
            <w:right w:val="none" w:sz="0" w:space="0" w:color="auto"/>
          </w:divBdr>
        </w:div>
        <w:div w:id="644168425">
          <w:marLeft w:val="0"/>
          <w:marRight w:val="0"/>
          <w:marTop w:val="240"/>
          <w:marBottom w:val="0"/>
          <w:divBdr>
            <w:top w:val="none" w:sz="0" w:space="0" w:color="auto"/>
            <w:left w:val="none" w:sz="0" w:space="0" w:color="auto"/>
            <w:bottom w:val="none" w:sz="0" w:space="0" w:color="auto"/>
            <w:right w:val="none" w:sz="0" w:space="0" w:color="auto"/>
          </w:divBdr>
        </w:div>
        <w:div w:id="106389773">
          <w:marLeft w:val="0"/>
          <w:marRight w:val="0"/>
          <w:marTop w:val="240"/>
          <w:marBottom w:val="0"/>
          <w:divBdr>
            <w:top w:val="none" w:sz="0" w:space="0" w:color="auto"/>
            <w:left w:val="none" w:sz="0" w:space="0" w:color="auto"/>
            <w:bottom w:val="none" w:sz="0" w:space="0" w:color="auto"/>
            <w:right w:val="none" w:sz="0" w:space="0" w:color="auto"/>
          </w:divBdr>
        </w:div>
        <w:div w:id="1294602910">
          <w:marLeft w:val="0"/>
          <w:marRight w:val="0"/>
          <w:marTop w:val="240"/>
          <w:marBottom w:val="0"/>
          <w:divBdr>
            <w:top w:val="none" w:sz="0" w:space="0" w:color="auto"/>
            <w:left w:val="none" w:sz="0" w:space="0" w:color="auto"/>
            <w:bottom w:val="none" w:sz="0" w:space="0" w:color="auto"/>
            <w:right w:val="none" w:sz="0" w:space="0" w:color="auto"/>
          </w:divBdr>
        </w:div>
        <w:div w:id="897592024">
          <w:marLeft w:val="0"/>
          <w:marRight w:val="0"/>
          <w:marTop w:val="240"/>
          <w:marBottom w:val="0"/>
          <w:divBdr>
            <w:top w:val="none" w:sz="0" w:space="0" w:color="auto"/>
            <w:left w:val="none" w:sz="0" w:space="0" w:color="auto"/>
            <w:bottom w:val="none" w:sz="0" w:space="0" w:color="auto"/>
            <w:right w:val="none" w:sz="0" w:space="0" w:color="auto"/>
          </w:divBdr>
        </w:div>
        <w:div w:id="684022181">
          <w:marLeft w:val="0"/>
          <w:marRight w:val="0"/>
          <w:marTop w:val="240"/>
          <w:marBottom w:val="0"/>
          <w:divBdr>
            <w:top w:val="none" w:sz="0" w:space="0" w:color="auto"/>
            <w:left w:val="none" w:sz="0" w:space="0" w:color="auto"/>
            <w:bottom w:val="none" w:sz="0" w:space="0" w:color="auto"/>
            <w:right w:val="none" w:sz="0" w:space="0" w:color="auto"/>
          </w:divBdr>
        </w:div>
        <w:div w:id="1829588120">
          <w:marLeft w:val="0"/>
          <w:marRight w:val="0"/>
          <w:marTop w:val="240"/>
          <w:marBottom w:val="0"/>
          <w:divBdr>
            <w:top w:val="none" w:sz="0" w:space="0" w:color="auto"/>
            <w:left w:val="none" w:sz="0" w:space="0" w:color="auto"/>
            <w:bottom w:val="none" w:sz="0" w:space="0" w:color="auto"/>
            <w:right w:val="none" w:sz="0" w:space="0" w:color="auto"/>
          </w:divBdr>
        </w:div>
        <w:div w:id="1876118785">
          <w:marLeft w:val="0"/>
          <w:marRight w:val="0"/>
          <w:marTop w:val="240"/>
          <w:marBottom w:val="0"/>
          <w:divBdr>
            <w:top w:val="none" w:sz="0" w:space="0" w:color="auto"/>
            <w:left w:val="none" w:sz="0" w:space="0" w:color="auto"/>
            <w:bottom w:val="none" w:sz="0" w:space="0" w:color="auto"/>
            <w:right w:val="none" w:sz="0" w:space="0" w:color="auto"/>
          </w:divBdr>
        </w:div>
        <w:div w:id="1269966694">
          <w:marLeft w:val="0"/>
          <w:marRight w:val="0"/>
          <w:marTop w:val="240"/>
          <w:marBottom w:val="0"/>
          <w:divBdr>
            <w:top w:val="none" w:sz="0" w:space="0" w:color="auto"/>
            <w:left w:val="none" w:sz="0" w:space="0" w:color="auto"/>
            <w:bottom w:val="none" w:sz="0" w:space="0" w:color="auto"/>
            <w:right w:val="none" w:sz="0" w:space="0" w:color="auto"/>
          </w:divBdr>
        </w:div>
        <w:div w:id="1676764413">
          <w:marLeft w:val="0"/>
          <w:marRight w:val="0"/>
          <w:marTop w:val="240"/>
          <w:marBottom w:val="0"/>
          <w:divBdr>
            <w:top w:val="none" w:sz="0" w:space="0" w:color="auto"/>
            <w:left w:val="none" w:sz="0" w:space="0" w:color="auto"/>
            <w:bottom w:val="none" w:sz="0" w:space="0" w:color="auto"/>
            <w:right w:val="none" w:sz="0" w:space="0" w:color="auto"/>
          </w:divBdr>
        </w:div>
        <w:div w:id="1904178795">
          <w:marLeft w:val="0"/>
          <w:marRight w:val="0"/>
          <w:marTop w:val="240"/>
          <w:marBottom w:val="0"/>
          <w:divBdr>
            <w:top w:val="none" w:sz="0" w:space="0" w:color="auto"/>
            <w:left w:val="none" w:sz="0" w:space="0" w:color="auto"/>
            <w:bottom w:val="none" w:sz="0" w:space="0" w:color="auto"/>
            <w:right w:val="none" w:sz="0" w:space="0" w:color="auto"/>
          </w:divBdr>
        </w:div>
        <w:div w:id="419303333">
          <w:marLeft w:val="0"/>
          <w:marRight w:val="0"/>
          <w:marTop w:val="240"/>
          <w:marBottom w:val="0"/>
          <w:divBdr>
            <w:top w:val="none" w:sz="0" w:space="0" w:color="auto"/>
            <w:left w:val="none" w:sz="0" w:space="0" w:color="auto"/>
            <w:bottom w:val="none" w:sz="0" w:space="0" w:color="auto"/>
            <w:right w:val="none" w:sz="0" w:space="0" w:color="auto"/>
          </w:divBdr>
        </w:div>
        <w:div w:id="976648209">
          <w:marLeft w:val="0"/>
          <w:marRight w:val="0"/>
          <w:marTop w:val="240"/>
          <w:marBottom w:val="0"/>
          <w:divBdr>
            <w:top w:val="none" w:sz="0" w:space="0" w:color="auto"/>
            <w:left w:val="none" w:sz="0" w:space="0" w:color="auto"/>
            <w:bottom w:val="none" w:sz="0" w:space="0" w:color="auto"/>
            <w:right w:val="none" w:sz="0" w:space="0" w:color="auto"/>
          </w:divBdr>
        </w:div>
        <w:div w:id="1374038736">
          <w:marLeft w:val="0"/>
          <w:marRight w:val="0"/>
          <w:marTop w:val="240"/>
          <w:marBottom w:val="0"/>
          <w:divBdr>
            <w:top w:val="none" w:sz="0" w:space="0" w:color="auto"/>
            <w:left w:val="none" w:sz="0" w:space="0" w:color="auto"/>
            <w:bottom w:val="none" w:sz="0" w:space="0" w:color="auto"/>
            <w:right w:val="none" w:sz="0" w:space="0" w:color="auto"/>
          </w:divBdr>
        </w:div>
        <w:div w:id="168257755">
          <w:marLeft w:val="0"/>
          <w:marRight w:val="0"/>
          <w:marTop w:val="240"/>
          <w:marBottom w:val="0"/>
          <w:divBdr>
            <w:top w:val="none" w:sz="0" w:space="0" w:color="auto"/>
            <w:left w:val="none" w:sz="0" w:space="0" w:color="auto"/>
            <w:bottom w:val="none" w:sz="0" w:space="0" w:color="auto"/>
            <w:right w:val="none" w:sz="0" w:space="0" w:color="auto"/>
          </w:divBdr>
        </w:div>
        <w:div w:id="1542551971">
          <w:marLeft w:val="0"/>
          <w:marRight w:val="0"/>
          <w:marTop w:val="240"/>
          <w:marBottom w:val="0"/>
          <w:divBdr>
            <w:top w:val="none" w:sz="0" w:space="0" w:color="auto"/>
            <w:left w:val="none" w:sz="0" w:space="0" w:color="auto"/>
            <w:bottom w:val="none" w:sz="0" w:space="0" w:color="auto"/>
            <w:right w:val="none" w:sz="0" w:space="0" w:color="auto"/>
          </w:divBdr>
        </w:div>
        <w:div w:id="2116172197">
          <w:marLeft w:val="0"/>
          <w:marRight w:val="0"/>
          <w:marTop w:val="240"/>
          <w:marBottom w:val="0"/>
          <w:divBdr>
            <w:top w:val="none" w:sz="0" w:space="0" w:color="auto"/>
            <w:left w:val="none" w:sz="0" w:space="0" w:color="auto"/>
            <w:bottom w:val="none" w:sz="0" w:space="0" w:color="auto"/>
            <w:right w:val="none" w:sz="0" w:space="0" w:color="auto"/>
          </w:divBdr>
        </w:div>
        <w:div w:id="201020954">
          <w:marLeft w:val="0"/>
          <w:marRight w:val="0"/>
          <w:marTop w:val="240"/>
          <w:marBottom w:val="0"/>
          <w:divBdr>
            <w:top w:val="none" w:sz="0" w:space="0" w:color="auto"/>
            <w:left w:val="none" w:sz="0" w:space="0" w:color="auto"/>
            <w:bottom w:val="none" w:sz="0" w:space="0" w:color="auto"/>
            <w:right w:val="none" w:sz="0" w:space="0" w:color="auto"/>
          </w:divBdr>
        </w:div>
        <w:div w:id="1172404850">
          <w:marLeft w:val="0"/>
          <w:marRight w:val="0"/>
          <w:marTop w:val="240"/>
          <w:marBottom w:val="0"/>
          <w:divBdr>
            <w:top w:val="none" w:sz="0" w:space="0" w:color="auto"/>
            <w:left w:val="none" w:sz="0" w:space="0" w:color="auto"/>
            <w:bottom w:val="none" w:sz="0" w:space="0" w:color="auto"/>
            <w:right w:val="none" w:sz="0" w:space="0" w:color="auto"/>
          </w:divBdr>
        </w:div>
        <w:div w:id="1237936693">
          <w:marLeft w:val="0"/>
          <w:marRight w:val="0"/>
          <w:marTop w:val="240"/>
          <w:marBottom w:val="0"/>
          <w:divBdr>
            <w:top w:val="none" w:sz="0" w:space="0" w:color="auto"/>
            <w:left w:val="none" w:sz="0" w:space="0" w:color="auto"/>
            <w:bottom w:val="none" w:sz="0" w:space="0" w:color="auto"/>
            <w:right w:val="none" w:sz="0" w:space="0" w:color="auto"/>
          </w:divBdr>
        </w:div>
        <w:div w:id="434176439">
          <w:marLeft w:val="0"/>
          <w:marRight w:val="0"/>
          <w:marTop w:val="240"/>
          <w:marBottom w:val="0"/>
          <w:divBdr>
            <w:top w:val="none" w:sz="0" w:space="0" w:color="auto"/>
            <w:left w:val="none" w:sz="0" w:space="0" w:color="auto"/>
            <w:bottom w:val="none" w:sz="0" w:space="0" w:color="auto"/>
            <w:right w:val="none" w:sz="0" w:space="0" w:color="auto"/>
          </w:divBdr>
        </w:div>
        <w:div w:id="1491826847">
          <w:marLeft w:val="0"/>
          <w:marRight w:val="0"/>
          <w:marTop w:val="240"/>
          <w:marBottom w:val="0"/>
          <w:divBdr>
            <w:top w:val="none" w:sz="0" w:space="0" w:color="auto"/>
            <w:left w:val="none" w:sz="0" w:space="0" w:color="auto"/>
            <w:bottom w:val="none" w:sz="0" w:space="0" w:color="auto"/>
            <w:right w:val="none" w:sz="0" w:space="0" w:color="auto"/>
          </w:divBdr>
        </w:div>
        <w:div w:id="142237632">
          <w:marLeft w:val="0"/>
          <w:marRight w:val="0"/>
          <w:marTop w:val="240"/>
          <w:marBottom w:val="0"/>
          <w:divBdr>
            <w:top w:val="none" w:sz="0" w:space="0" w:color="auto"/>
            <w:left w:val="none" w:sz="0" w:space="0" w:color="auto"/>
            <w:bottom w:val="none" w:sz="0" w:space="0" w:color="auto"/>
            <w:right w:val="none" w:sz="0" w:space="0" w:color="auto"/>
          </w:divBdr>
        </w:div>
        <w:div w:id="1624341539">
          <w:marLeft w:val="0"/>
          <w:marRight w:val="0"/>
          <w:marTop w:val="240"/>
          <w:marBottom w:val="0"/>
          <w:divBdr>
            <w:top w:val="none" w:sz="0" w:space="0" w:color="auto"/>
            <w:left w:val="none" w:sz="0" w:space="0" w:color="auto"/>
            <w:bottom w:val="none" w:sz="0" w:space="0" w:color="auto"/>
            <w:right w:val="none" w:sz="0" w:space="0" w:color="auto"/>
          </w:divBdr>
        </w:div>
        <w:div w:id="1057977722">
          <w:marLeft w:val="0"/>
          <w:marRight w:val="0"/>
          <w:marTop w:val="240"/>
          <w:marBottom w:val="0"/>
          <w:divBdr>
            <w:top w:val="none" w:sz="0" w:space="0" w:color="auto"/>
            <w:left w:val="none" w:sz="0" w:space="0" w:color="auto"/>
            <w:bottom w:val="none" w:sz="0" w:space="0" w:color="auto"/>
            <w:right w:val="none" w:sz="0" w:space="0" w:color="auto"/>
          </w:divBdr>
        </w:div>
        <w:div w:id="1797025297">
          <w:marLeft w:val="0"/>
          <w:marRight w:val="0"/>
          <w:marTop w:val="240"/>
          <w:marBottom w:val="0"/>
          <w:divBdr>
            <w:top w:val="none" w:sz="0" w:space="0" w:color="auto"/>
            <w:left w:val="none" w:sz="0" w:space="0" w:color="auto"/>
            <w:bottom w:val="none" w:sz="0" w:space="0" w:color="auto"/>
            <w:right w:val="none" w:sz="0" w:space="0" w:color="auto"/>
          </w:divBdr>
        </w:div>
        <w:div w:id="1511138560">
          <w:marLeft w:val="0"/>
          <w:marRight w:val="0"/>
          <w:marTop w:val="240"/>
          <w:marBottom w:val="0"/>
          <w:divBdr>
            <w:top w:val="none" w:sz="0" w:space="0" w:color="auto"/>
            <w:left w:val="none" w:sz="0" w:space="0" w:color="auto"/>
            <w:bottom w:val="none" w:sz="0" w:space="0" w:color="auto"/>
            <w:right w:val="none" w:sz="0" w:space="0" w:color="auto"/>
          </w:divBdr>
        </w:div>
        <w:div w:id="463937323">
          <w:marLeft w:val="0"/>
          <w:marRight w:val="0"/>
          <w:marTop w:val="240"/>
          <w:marBottom w:val="0"/>
          <w:divBdr>
            <w:top w:val="none" w:sz="0" w:space="0" w:color="auto"/>
            <w:left w:val="none" w:sz="0" w:space="0" w:color="auto"/>
            <w:bottom w:val="none" w:sz="0" w:space="0" w:color="auto"/>
            <w:right w:val="none" w:sz="0" w:space="0" w:color="auto"/>
          </w:divBdr>
        </w:div>
        <w:div w:id="1423066422">
          <w:marLeft w:val="0"/>
          <w:marRight w:val="0"/>
          <w:marTop w:val="240"/>
          <w:marBottom w:val="0"/>
          <w:divBdr>
            <w:top w:val="none" w:sz="0" w:space="0" w:color="auto"/>
            <w:left w:val="none" w:sz="0" w:space="0" w:color="auto"/>
            <w:bottom w:val="none" w:sz="0" w:space="0" w:color="auto"/>
            <w:right w:val="none" w:sz="0" w:space="0" w:color="auto"/>
          </w:divBdr>
        </w:div>
        <w:div w:id="1416628512">
          <w:marLeft w:val="0"/>
          <w:marRight w:val="0"/>
          <w:marTop w:val="240"/>
          <w:marBottom w:val="0"/>
          <w:divBdr>
            <w:top w:val="none" w:sz="0" w:space="0" w:color="auto"/>
            <w:left w:val="none" w:sz="0" w:space="0" w:color="auto"/>
            <w:bottom w:val="none" w:sz="0" w:space="0" w:color="auto"/>
            <w:right w:val="none" w:sz="0" w:space="0" w:color="auto"/>
          </w:divBdr>
        </w:div>
        <w:div w:id="676691675">
          <w:marLeft w:val="0"/>
          <w:marRight w:val="0"/>
          <w:marTop w:val="240"/>
          <w:marBottom w:val="0"/>
          <w:divBdr>
            <w:top w:val="none" w:sz="0" w:space="0" w:color="auto"/>
            <w:left w:val="none" w:sz="0" w:space="0" w:color="auto"/>
            <w:bottom w:val="none" w:sz="0" w:space="0" w:color="auto"/>
            <w:right w:val="none" w:sz="0" w:space="0" w:color="auto"/>
          </w:divBdr>
        </w:div>
        <w:div w:id="1443304248">
          <w:marLeft w:val="0"/>
          <w:marRight w:val="0"/>
          <w:marTop w:val="240"/>
          <w:marBottom w:val="0"/>
          <w:divBdr>
            <w:top w:val="none" w:sz="0" w:space="0" w:color="auto"/>
            <w:left w:val="none" w:sz="0" w:space="0" w:color="auto"/>
            <w:bottom w:val="none" w:sz="0" w:space="0" w:color="auto"/>
            <w:right w:val="none" w:sz="0" w:space="0" w:color="auto"/>
          </w:divBdr>
        </w:div>
        <w:div w:id="696085209">
          <w:marLeft w:val="0"/>
          <w:marRight w:val="0"/>
          <w:marTop w:val="240"/>
          <w:marBottom w:val="0"/>
          <w:divBdr>
            <w:top w:val="none" w:sz="0" w:space="0" w:color="auto"/>
            <w:left w:val="none" w:sz="0" w:space="0" w:color="auto"/>
            <w:bottom w:val="none" w:sz="0" w:space="0" w:color="auto"/>
            <w:right w:val="none" w:sz="0" w:space="0" w:color="auto"/>
          </w:divBdr>
        </w:div>
        <w:div w:id="1715541250">
          <w:marLeft w:val="0"/>
          <w:marRight w:val="0"/>
          <w:marTop w:val="240"/>
          <w:marBottom w:val="0"/>
          <w:divBdr>
            <w:top w:val="none" w:sz="0" w:space="0" w:color="auto"/>
            <w:left w:val="none" w:sz="0" w:space="0" w:color="auto"/>
            <w:bottom w:val="none" w:sz="0" w:space="0" w:color="auto"/>
            <w:right w:val="none" w:sz="0" w:space="0" w:color="auto"/>
          </w:divBdr>
        </w:div>
        <w:div w:id="1941452578">
          <w:marLeft w:val="0"/>
          <w:marRight w:val="0"/>
          <w:marTop w:val="240"/>
          <w:marBottom w:val="0"/>
          <w:divBdr>
            <w:top w:val="none" w:sz="0" w:space="0" w:color="auto"/>
            <w:left w:val="none" w:sz="0" w:space="0" w:color="auto"/>
            <w:bottom w:val="none" w:sz="0" w:space="0" w:color="auto"/>
            <w:right w:val="none" w:sz="0" w:space="0" w:color="auto"/>
          </w:divBdr>
        </w:div>
        <w:div w:id="761416997">
          <w:marLeft w:val="0"/>
          <w:marRight w:val="0"/>
          <w:marTop w:val="240"/>
          <w:marBottom w:val="0"/>
          <w:divBdr>
            <w:top w:val="none" w:sz="0" w:space="0" w:color="auto"/>
            <w:left w:val="none" w:sz="0" w:space="0" w:color="auto"/>
            <w:bottom w:val="none" w:sz="0" w:space="0" w:color="auto"/>
            <w:right w:val="none" w:sz="0" w:space="0" w:color="auto"/>
          </w:divBdr>
        </w:div>
        <w:div w:id="676922765">
          <w:marLeft w:val="0"/>
          <w:marRight w:val="0"/>
          <w:marTop w:val="240"/>
          <w:marBottom w:val="0"/>
          <w:divBdr>
            <w:top w:val="none" w:sz="0" w:space="0" w:color="auto"/>
            <w:left w:val="none" w:sz="0" w:space="0" w:color="auto"/>
            <w:bottom w:val="none" w:sz="0" w:space="0" w:color="auto"/>
            <w:right w:val="none" w:sz="0" w:space="0" w:color="auto"/>
          </w:divBdr>
        </w:div>
        <w:div w:id="1440032402">
          <w:marLeft w:val="0"/>
          <w:marRight w:val="0"/>
          <w:marTop w:val="240"/>
          <w:marBottom w:val="0"/>
          <w:divBdr>
            <w:top w:val="none" w:sz="0" w:space="0" w:color="auto"/>
            <w:left w:val="none" w:sz="0" w:space="0" w:color="auto"/>
            <w:bottom w:val="none" w:sz="0" w:space="0" w:color="auto"/>
            <w:right w:val="none" w:sz="0" w:space="0" w:color="auto"/>
          </w:divBdr>
        </w:div>
        <w:div w:id="1420525160">
          <w:marLeft w:val="0"/>
          <w:marRight w:val="0"/>
          <w:marTop w:val="240"/>
          <w:marBottom w:val="0"/>
          <w:divBdr>
            <w:top w:val="none" w:sz="0" w:space="0" w:color="auto"/>
            <w:left w:val="none" w:sz="0" w:space="0" w:color="auto"/>
            <w:bottom w:val="none" w:sz="0" w:space="0" w:color="auto"/>
            <w:right w:val="none" w:sz="0" w:space="0" w:color="auto"/>
          </w:divBdr>
        </w:div>
        <w:div w:id="423769759">
          <w:marLeft w:val="0"/>
          <w:marRight w:val="0"/>
          <w:marTop w:val="240"/>
          <w:marBottom w:val="0"/>
          <w:divBdr>
            <w:top w:val="none" w:sz="0" w:space="0" w:color="auto"/>
            <w:left w:val="none" w:sz="0" w:space="0" w:color="auto"/>
            <w:bottom w:val="none" w:sz="0" w:space="0" w:color="auto"/>
            <w:right w:val="none" w:sz="0" w:space="0" w:color="auto"/>
          </w:divBdr>
        </w:div>
        <w:div w:id="44260207">
          <w:marLeft w:val="0"/>
          <w:marRight w:val="0"/>
          <w:marTop w:val="240"/>
          <w:marBottom w:val="0"/>
          <w:divBdr>
            <w:top w:val="none" w:sz="0" w:space="0" w:color="auto"/>
            <w:left w:val="none" w:sz="0" w:space="0" w:color="auto"/>
            <w:bottom w:val="none" w:sz="0" w:space="0" w:color="auto"/>
            <w:right w:val="none" w:sz="0" w:space="0" w:color="auto"/>
          </w:divBdr>
        </w:div>
        <w:div w:id="920334721">
          <w:marLeft w:val="0"/>
          <w:marRight w:val="0"/>
          <w:marTop w:val="240"/>
          <w:marBottom w:val="0"/>
          <w:divBdr>
            <w:top w:val="none" w:sz="0" w:space="0" w:color="auto"/>
            <w:left w:val="none" w:sz="0" w:space="0" w:color="auto"/>
            <w:bottom w:val="none" w:sz="0" w:space="0" w:color="auto"/>
            <w:right w:val="none" w:sz="0" w:space="0" w:color="auto"/>
          </w:divBdr>
        </w:div>
        <w:div w:id="779682416">
          <w:marLeft w:val="0"/>
          <w:marRight w:val="0"/>
          <w:marTop w:val="240"/>
          <w:marBottom w:val="0"/>
          <w:divBdr>
            <w:top w:val="none" w:sz="0" w:space="0" w:color="auto"/>
            <w:left w:val="none" w:sz="0" w:space="0" w:color="auto"/>
            <w:bottom w:val="none" w:sz="0" w:space="0" w:color="auto"/>
            <w:right w:val="none" w:sz="0" w:space="0" w:color="auto"/>
          </w:divBdr>
        </w:div>
        <w:div w:id="449591700">
          <w:marLeft w:val="0"/>
          <w:marRight w:val="0"/>
          <w:marTop w:val="240"/>
          <w:marBottom w:val="0"/>
          <w:divBdr>
            <w:top w:val="none" w:sz="0" w:space="0" w:color="auto"/>
            <w:left w:val="none" w:sz="0" w:space="0" w:color="auto"/>
            <w:bottom w:val="none" w:sz="0" w:space="0" w:color="auto"/>
            <w:right w:val="none" w:sz="0" w:space="0" w:color="auto"/>
          </w:divBdr>
        </w:div>
        <w:div w:id="2013486359">
          <w:marLeft w:val="0"/>
          <w:marRight w:val="0"/>
          <w:marTop w:val="240"/>
          <w:marBottom w:val="0"/>
          <w:divBdr>
            <w:top w:val="none" w:sz="0" w:space="0" w:color="auto"/>
            <w:left w:val="none" w:sz="0" w:space="0" w:color="auto"/>
            <w:bottom w:val="none" w:sz="0" w:space="0" w:color="auto"/>
            <w:right w:val="none" w:sz="0" w:space="0" w:color="auto"/>
          </w:divBdr>
        </w:div>
        <w:div w:id="1510560109">
          <w:marLeft w:val="0"/>
          <w:marRight w:val="0"/>
          <w:marTop w:val="240"/>
          <w:marBottom w:val="0"/>
          <w:divBdr>
            <w:top w:val="none" w:sz="0" w:space="0" w:color="auto"/>
            <w:left w:val="none" w:sz="0" w:space="0" w:color="auto"/>
            <w:bottom w:val="none" w:sz="0" w:space="0" w:color="auto"/>
            <w:right w:val="none" w:sz="0" w:space="0" w:color="auto"/>
          </w:divBdr>
        </w:div>
        <w:div w:id="15542750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 Løndal Simonsen</dc:creator>
  <cp:keywords/>
  <dc:description/>
  <cp:lastModifiedBy>Silla Løndal Simonsen</cp:lastModifiedBy>
  <cp:revision>3</cp:revision>
  <dcterms:created xsi:type="dcterms:W3CDTF">2024-07-01T09:41:00Z</dcterms:created>
  <dcterms:modified xsi:type="dcterms:W3CDTF">2024-07-01T09:44:00Z</dcterms:modified>
</cp:coreProperties>
</file>